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32" w:rsidRDefault="00250F32" w:rsidP="00C62F9C">
      <w:pPr>
        <w:ind w:left="-709"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0F" w:rsidRDefault="00D85A55" w:rsidP="00C62F9C">
      <w:pPr>
        <w:ind w:left="-709" w:right="-9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B92">
        <w:rPr>
          <w:rFonts w:ascii="Times New Roman" w:hAnsi="Times New Roman" w:cs="Times New Roman"/>
          <w:b/>
          <w:sz w:val="24"/>
          <w:szCs w:val="24"/>
        </w:rPr>
        <w:t>CONSELHO DE ADMINISTRAÇÃO DO JAGUARIÚNA PREVIDÊNCIA</w:t>
      </w:r>
    </w:p>
    <w:p w:rsidR="00222B92" w:rsidRPr="00222B92" w:rsidRDefault="00222B92" w:rsidP="00C62F9C">
      <w:pPr>
        <w:ind w:left="-709" w:right="-9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91C" w:rsidRPr="003E0EB5" w:rsidRDefault="00FE63AF" w:rsidP="003E0EB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3E0EB5">
        <w:t>Ata d</w:t>
      </w:r>
      <w:r w:rsidR="00DD7D49">
        <w:t>e</w:t>
      </w:r>
      <w:r w:rsidR="00864DCB" w:rsidRPr="003E0EB5">
        <w:t xml:space="preserve"> </w:t>
      </w:r>
      <w:r w:rsidRPr="003E0EB5">
        <w:t>reunião</w:t>
      </w:r>
      <w:r w:rsidR="009E56BD" w:rsidRPr="003E0EB5">
        <w:t xml:space="preserve"> ordinária</w:t>
      </w:r>
      <w:r w:rsidR="00D85A55" w:rsidRPr="003E0EB5">
        <w:t xml:space="preserve"> </w:t>
      </w:r>
      <w:r w:rsidRPr="003E0EB5">
        <w:t>do Conselho de Administração do Jaguariúna Previdência, realizada</w:t>
      </w:r>
      <w:r w:rsidR="00D85A55" w:rsidRPr="003E0EB5">
        <w:t xml:space="preserve"> no </w:t>
      </w:r>
      <w:r w:rsidRPr="003E0EB5">
        <w:t xml:space="preserve">dia </w:t>
      </w:r>
      <w:r w:rsidR="00D70A88">
        <w:t>26</w:t>
      </w:r>
      <w:r w:rsidR="00DB17A4">
        <w:t xml:space="preserve"> de </w:t>
      </w:r>
      <w:r w:rsidR="00D70A88">
        <w:t xml:space="preserve">Fevereiro do ano </w:t>
      </w:r>
      <w:r w:rsidR="00DB17A4">
        <w:t xml:space="preserve">de dois </w:t>
      </w:r>
      <w:r w:rsidR="00D85A55" w:rsidRPr="003E0EB5">
        <w:t xml:space="preserve">mil e </w:t>
      </w:r>
      <w:r w:rsidR="00DB17A4">
        <w:t>catorze</w:t>
      </w:r>
      <w:r w:rsidR="00D85A55" w:rsidRPr="003E0EB5">
        <w:t xml:space="preserve"> às </w:t>
      </w:r>
      <w:r w:rsidR="00291AB1">
        <w:t>1</w:t>
      </w:r>
      <w:r w:rsidR="00D70A88">
        <w:t>1 horas e quinze minutos (excepcionalmente)</w:t>
      </w:r>
      <w:r w:rsidR="00222B92" w:rsidRPr="003E0EB5">
        <w:t>,</w:t>
      </w:r>
      <w:r w:rsidR="00D85A55" w:rsidRPr="003E0EB5">
        <w:t xml:space="preserve"> </w:t>
      </w:r>
      <w:r w:rsidR="00DD7D49">
        <w:t xml:space="preserve">realizada </w:t>
      </w:r>
      <w:r w:rsidR="00DB17A4">
        <w:t xml:space="preserve">na sala de reuniões da sede do Jaguariúna Previdência, localizada à </w:t>
      </w:r>
      <w:r w:rsidR="009F18FA">
        <w:t>Rua Coronel Amâncio Bueno, nº 735</w:t>
      </w:r>
      <w:r w:rsidR="00DB17A4">
        <w:t xml:space="preserve"> – Centro, Jaguariúna - São Paulo. </w:t>
      </w:r>
      <w:r w:rsidR="00DD7D49">
        <w:t xml:space="preserve"> Estiveram presentes nesta sessão </w:t>
      </w:r>
      <w:r w:rsidRPr="003E0EB5">
        <w:t>os seguintes conselheiros</w:t>
      </w:r>
      <w:r w:rsidR="00DD7D49">
        <w:t>:</w:t>
      </w:r>
      <w:r w:rsidR="006E17FE" w:rsidRPr="003E0EB5">
        <w:t xml:space="preserve"> </w:t>
      </w:r>
      <w:r w:rsidR="00C375E3" w:rsidRPr="003E0EB5">
        <w:rPr>
          <w:b/>
        </w:rPr>
        <w:t>Representantes</w:t>
      </w:r>
      <w:r w:rsidRPr="003E0EB5">
        <w:rPr>
          <w:b/>
        </w:rPr>
        <w:t xml:space="preserve"> </w:t>
      </w:r>
      <w:r w:rsidR="00AA0515" w:rsidRPr="003E0EB5">
        <w:rPr>
          <w:b/>
        </w:rPr>
        <w:t>E</w:t>
      </w:r>
      <w:r w:rsidR="00C375E3" w:rsidRPr="003E0EB5">
        <w:rPr>
          <w:b/>
        </w:rPr>
        <w:t xml:space="preserve">leitos dos </w:t>
      </w:r>
      <w:r w:rsidR="00AA0515" w:rsidRPr="003E0EB5">
        <w:rPr>
          <w:b/>
        </w:rPr>
        <w:t>S</w:t>
      </w:r>
      <w:r w:rsidR="00C375E3" w:rsidRPr="003E0EB5">
        <w:rPr>
          <w:b/>
        </w:rPr>
        <w:t xml:space="preserve">ervidores </w:t>
      </w:r>
      <w:r w:rsidR="00AA0515" w:rsidRPr="003E0EB5">
        <w:rPr>
          <w:b/>
        </w:rPr>
        <w:t>P</w:t>
      </w:r>
      <w:r w:rsidR="00C375E3" w:rsidRPr="003E0EB5">
        <w:rPr>
          <w:b/>
        </w:rPr>
        <w:t xml:space="preserve">úblicos </w:t>
      </w:r>
      <w:r w:rsidR="00AA0515" w:rsidRPr="003E0EB5">
        <w:rPr>
          <w:b/>
        </w:rPr>
        <w:t>A</w:t>
      </w:r>
      <w:r w:rsidR="00C375E3" w:rsidRPr="003E0EB5">
        <w:rPr>
          <w:b/>
        </w:rPr>
        <w:t>tivos</w:t>
      </w:r>
      <w:r w:rsidR="00C375E3" w:rsidRPr="003E0EB5">
        <w:t xml:space="preserve"> -</w:t>
      </w:r>
      <w:r w:rsidR="00DD7D49">
        <w:t xml:space="preserve"> </w:t>
      </w:r>
      <w:r w:rsidRPr="003E0EB5">
        <w:rPr>
          <w:b/>
        </w:rPr>
        <w:t>Titulares</w:t>
      </w:r>
      <w:r w:rsidRPr="003E0EB5">
        <w:t>:</w:t>
      </w:r>
      <w:r w:rsidR="00D85A55" w:rsidRPr="003E0EB5">
        <w:t xml:space="preserve"> </w:t>
      </w:r>
      <w:r w:rsidR="00AC234E">
        <w:t xml:space="preserve">Pedro Antonio Ribeiro, </w:t>
      </w:r>
      <w:r w:rsidR="00222B92" w:rsidRPr="003E0EB5">
        <w:t>Antônia</w:t>
      </w:r>
      <w:r w:rsidR="00C375E3" w:rsidRPr="003E0EB5">
        <w:t xml:space="preserve"> Regina Sisti de Campos</w:t>
      </w:r>
      <w:r w:rsidR="00222B92" w:rsidRPr="003E0EB5">
        <w:t xml:space="preserve">; </w:t>
      </w:r>
      <w:r w:rsidR="00C375E3" w:rsidRPr="003E0EB5">
        <w:t>Lilian Regina da Silva Vieira Franco Paoliello</w:t>
      </w:r>
      <w:r w:rsidR="00222B92" w:rsidRPr="003E0EB5">
        <w:t>;</w:t>
      </w:r>
      <w:r w:rsidR="00C375E3" w:rsidRPr="003E0EB5">
        <w:t xml:space="preserve"> Olga Soriano Infante Wippich Coelho,</w:t>
      </w:r>
      <w:r w:rsidR="00222B92" w:rsidRPr="003E0EB5">
        <w:t xml:space="preserve"> </w:t>
      </w:r>
      <w:r w:rsidR="00242859" w:rsidRPr="003E0EB5">
        <w:t>Valdir Donizeti Marchesini.</w:t>
      </w:r>
      <w:r w:rsidR="005C7F4E" w:rsidRPr="003E0EB5">
        <w:t>;</w:t>
      </w:r>
      <w:r w:rsidR="00222B92" w:rsidRPr="003E0EB5">
        <w:t xml:space="preserve"> </w:t>
      </w:r>
      <w:r w:rsidR="00085D6D" w:rsidRPr="003E0EB5">
        <w:rPr>
          <w:b/>
        </w:rPr>
        <w:t>Representante Eleita pelos Servidores Públicos Inativos:</w:t>
      </w:r>
      <w:r w:rsidR="00085D6D" w:rsidRPr="003E0EB5">
        <w:t xml:space="preserve"> Maria da Glória Luporini Fornos Rodrigues e </w:t>
      </w:r>
      <w:r w:rsidR="0025006E" w:rsidRPr="003E0EB5">
        <w:rPr>
          <w:b/>
        </w:rPr>
        <w:t>Representantes da Administração Pública Direta do Poder Executivo do Município</w:t>
      </w:r>
      <w:r w:rsidR="005C7F4E" w:rsidRPr="003E0EB5">
        <w:rPr>
          <w:b/>
        </w:rPr>
        <w:t xml:space="preserve"> </w:t>
      </w:r>
      <w:r w:rsidR="0025006E" w:rsidRPr="003E0EB5">
        <w:t>- Secretário de Governo</w:t>
      </w:r>
      <w:r w:rsidR="00222B92" w:rsidRPr="003E0EB5">
        <w:t xml:space="preserve"> - </w:t>
      </w:r>
      <w:r w:rsidR="00D66356" w:rsidRPr="003E0EB5">
        <w:t>G</w:t>
      </w:r>
      <w:r w:rsidR="00537EEB" w:rsidRPr="003E0EB5">
        <w:t>ustavo Durlacher</w:t>
      </w:r>
      <w:r w:rsidR="0025006E" w:rsidRPr="003E0EB5">
        <w:rPr>
          <w:b/>
        </w:rPr>
        <w:t xml:space="preserve"> e </w:t>
      </w:r>
      <w:r w:rsidR="00537EEB" w:rsidRPr="003E0EB5">
        <w:t>Secretári</w:t>
      </w:r>
      <w:r w:rsidR="00DD7D49">
        <w:t>o</w:t>
      </w:r>
      <w:r w:rsidR="00537EEB" w:rsidRPr="003E0EB5">
        <w:t xml:space="preserve"> de Administração </w:t>
      </w:r>
      <w:r w:rsidR="0025006E" w:rsidRPr="003E0EB5">
        <w:t>e Finanças</w:t>
      </w:r>
      <w:r w:rsidR="00222B92" w:rsidRPr="003E0EB5">
        <w:t xml:space="preserve"> </w:t>
      </w:r>
      <w:r w:rsidR="00DD7D49">
        <w:t>–</w:t>
      </w:r>
      <w:r w:rsidR="00222B92" w:rsidRPr="003E0EB5">
        <w:t xml:space="preserve"> </w:t>
      </w:r>
      <w:r w:rsidR="00DD7D49">
        <w:t>Fernando Pinto Catão</w:t>
      </w:r>
      <w:r w:rsidR="00222B92" w:rsidRPr="003E0EB5">
        <w:t>.</w:t>
      </w:r>
      <w:r w:rsidR="00777A4C" w:rsidRPr="003E0EB5">
        <w:t xml:space="preserve"> </w:t>
      </w:r>
      <w:r w:rsidR="00222B92" w:rsidRPr="003E0EB5">
        <w:t>O Senhor Pedro</w:t>
      </w:r>
      <w:r w:rsidR="00E219AD" w:rsidRPr="003E0EB5">
        <w:t xml:space="preserve"> Antonio Ribeiro</w:t>
      </w:r>
      <w:r w:rsidR="00222B92" w:rsidRPr="003E0EB5">
        <w:t xml:space="preserve">, </w:t>
      </w:r>
      <w:r w:rsidR="00291BA0" w:rsidRPr="003E0EB5">
        <w:t xml:space="preserve">Presidente </w:t>
      </w:r>
      <w:r w:rsidR="00C63AAA" w:rsidRPr="003E0EB5">
        <w:t>d</w:t>
      </w:r>
      <w:r w:rsidR="00E219AD" w:rsidRPr="003E0EB5">
        <w:t>este</w:t>
      </w:r>
      <w:r w:rsidR="00C63AAA" w:rsidRPr="003E0EB5">
        <w:t xml:space="preserve"> Conselho,</w:t>
      </w:r>
      <w:r w:rsidR="00E219AD" w:rsidRPr="003E0EB5">
        <w:t xml:space="preserve"> </w:t>
      </w:r>
      <w:r w:rsidR="00C63AAA" w:rsidRPr="003E0EB5">
        <w:t xml:space="preserve">inicia a reunião </w:t>
      </w:r>
      <w:r w:rsidR="00222B92" w:rsidRPr="003E0EB5">
        <w:t xml:space="preserve">seguindo a pauta, </w:t>
      </w:r>
      <w:r w:rsidR="00EB4548" w:rsidRPr="003E0EB5">
        <w:t xml:space="preserve">conforme </w:t>
      </w:r>
      <w:r w:rsidR="00222B92" w:rsidRPr="003E0EB5">
        <w:t xml:space="preserve">itens a seguir: </w:t>
      </w:r>
      <w:r w:rsidR="00EB4548" w:rsidRPr="00961FDA">
        <w:rPr>
          <w:b/>
        </w:rPr>
        <w:t>1)-</w:t>
      </w:r>
      <w:r w:rsidR="00EB4548" w:rsidRPr="003E0EB5">
        <w:rPr>
          <w:b/>
        </w:rPr>
        <w:t xml:space="preserve"> Leitura da Ata da Reunião anterior</w:t>
      </w:r>
      <w:r w:rsidR="00EB4548" w:rsidRPr="003E0EB5">
        <w:t xml:space="preserve"> </w:t>
      </w:r>
      <w:r w:rsidR="00222B92" w:rsidRPr="003E0EB5">
        <w:t>- A C</w:t>
      </w:r>
      <w:r w:rsidR="00EB4548" w:rsidRPr="003E0EB5">
        <w:t>onselheira</w:t>
      </w:r>
      <w:r w:rsidR="00291AB1">
        <w:t xml:space="preserve"> </w:t>
      </w:r>
      <w:r w:rsidR="00DD7D49">
        <w:t>e Secretária Lilian</w:t>
      </w:r>
      <w:r w:rsidR="00291AB1">
        <w:t xml:space="preserve"> fez a leitura da Ata da reunião ordinária datada de </w:t>
      </w:r>
      <w:r w:rsidR="00D70A88">
        <w:t>29</w:t>
      </w:r>
      <w:r w:rsidR="00DB17A4">
        <w:t xml:space="preserve"> de </w:t>
      </w:r>
      <w:r w:rsidR="00D70A88">
        <w:t>Janeiro de 2014</w:t>
      </w:r>
      <w:r w:rsidR="00DB17A4">
        <w:t xml:space="preserve">, </w:t>
      </w:r>
      <w:r w:rsidR="00E219AD" w:rsidRPr="003E0EB5">
        <w:t>onde, a mesma fo</w:t>
      </w:r>
      <w:r w:rsidR="00DD7D49">
        <w:t>i</w:t>
      </w:r>
      <w:r w:rsidR="00CB6BCB" w:rsidRPr="003E0EB5">
        <w:t xml:space="preserve"> aprovada por todos os </w:t>
      </w:r>
      <w:r w:rsidR="00CB6BCB" w:rsidRPr="00961FDA">
        <w:t xml:space="preserve">Conselheiros. </w:t>
      </w:r>
      <w:r w:rsidR="00EB4548" w:rsidRPr="00961FDA">
        <w:rPr>
          <w:b/>
        </w:rPr>
        <w:t>2)- Documentação Recebida</w:t>
      </w:r>
      <w:r w:rsidR="00DD7D49" w:rsidRPr="00961FDA">
        <w:rPr>
          <w:b/>
        </w:rPr>
        <w:t xml:space="preserve">: </w:t>
      </w:r>
      <w:r w:rsidR="00291AB1" w:rsidRPr="00961FDA">
        <w:rPr>
          <w:b/>
        </w:rPr>
        <w:t xml:space="preserve">Relatório Mensal de Atividades do Conselho Fiscal, referente ao mês de </w:t>
      </w:r>
      <w:r w:rsidR="00D70A88">
        <w:rPr>
          <w:b/>
        </w:rPr>
        <w:t>Janeiro/2014</w:t>
      </w:r>
      <w:r w:rsidR="00EB4548" w:rsidRPr="00961FDA">
        <w:rPr>
          <w:b/>
        </w:rPr>
        <w:t xml:space="preserve">: </w:t>
      </w:r>
      <w:r w:rsidR="00D70A88">
        <w:t xml:space="preserve">A Conselheira e Secretária Lílian fez a leitura do Relatório, onde com relação ao </w:t>
      </w:r>
      <w:r w:rsidR="00D70A88" w:rsidRPr="00D70A88">
        <w:rPr>
          <w:b/>
        </w:rPr>
        <w:t>Item a),</w:t>
      </w:r>
      <w:r w:rsidR="00D70A88">
        <w:t xml:space="preserve"> o repasse do mês de Dezembro já foi realizado pela Prefeitura à JaguarPrev, após o envio deste relatório, restando ainda o repasse referente ao 13º salário; </w:t>
      </w:r>
      <w:r w:rsidR="00D70A88" w:rsidRPr="00D70A88">
        <w:rPr>
          <w:b/>
        </w:rPr>
        <w:t>Item b)</w:t>
      </w:r>
      <w:r w:rsidR="00D70A88">
        <w:rPr>
          <w:b/>
        </w:rPr>
        <w:t xml:space="preserve"> – </w:t>
      </w:r>
      <w:r w:rsidR="00D70A88">
        <w:t>Este Conselho nada teve a opor</w:t>
      </w:r>
      <w:r w:rsidR="00DC6B1D">
        <w:t xml:space="preserve">, ressaltando apenas que com referência ao </w:t>
      </w:r>
      <w:r w:rsidR="00DC6B1D" w:rsidRPr="00DC6B1D">
        <w:rPr>
          <w:b/>
        </w:rPr>
        <w:t>Item a)</w:t>
      </w:r>
      <w:r w:rsidR="00DC6B1D">
        <w:t xml:space="preserve">, existe a necessidade de que o repasse referente ao 13º salário seja efetuado com urgência, pois, as contas do exercício podem não ser aprovadas </w:t>
      </w:r>
      <w:bookmarkStart w:id="0" w:name="_GoBack"/>
      <w:bookmarkEnd w:id="0"/>
      <w:r w:rsidR="00D70A88">
        <w:t xml:space="preserve">e </w:t>
      </w:r>
      <w:r w:rsidR="00D70A88">
        <w:rPr>
          <w:b/>
        </w:rPr>
        <w:t xml:space="preserve">Item c) – </w:t>
      </w:r>
      <w:r w:rsidR="00D70A88">
        <w:t xml:space="preserve">Este Conselho de Administração solicita da Diretoria Executiva que envie o Balancete de Receitas e Despesas para o Conselho Fiscal para que possam ser analisados; Quanto as </w:t>
      </w:r>
      <w:r w:rsidR="00D70A88" w:rsidRPr="00D70A88">
        <w:rPr>
          <w:b/>
        </w:rPr>
        <w:t>Observações Finais</w:t>
      </w:r>
      <w:r w:rsidR="00D70A88">
        <w:t xml:space="preserve"> contidas no Relatório e em razão da situação do mercado financeiro, consideramos satisfatória a gestão das aplicações</w:t>
      </w:r>
      <w:r w:rsidR="00250F32">
        <w:t>, congratulando os Conselhos e Comitê de Investimentos. E</w:t>
      </w:r>
      <w:r w:rsidR="00085D6D" w:rsidRPr="00961FDA">
        <w:t>ste Conselho</w:t>
      </w:r>
      <w:r w:rsidR="00857875" w:rsidRPr="00961FDA">
        <w:t>,</w:t>
      </w:r>
      <w:r w:rsidR="00DD7D49" w:rsidRPr="00961FDA">
        <w:t xml:space="preserve"> </w:t>
      </w:r>
      <w:r w:rsidR="00250F32">
        <w:t>após leitura e discussão sobre o Relatório, n</w:t>
      </w:r>
      <w:r w:rsidR="00DD7D49" w:rsidRPr="00961FDA">
        <w:t xml:space="preserve">ada tiveram a opor, decidindo por </w:t>
      </w:r>
      <w:r w:rsidR="00250F32">
        <w:t xml:space="preserve">unanimidade de seus membros pela aprovação através de </w:t>
      </w:r>
      <w:r w:rsidR="00DD7D49" w:rsidRPr="00961FDA">
        <w:t xml:space="preserve">deliberação. </w:t>
      </w:r>
      <w:r w:rsidR="00D7591C" w:rsidRPr="003E0EB5">
        <w:t>Nada mais havendo a ser tratado</w:t>
      </w:r>
      <w:r w:rsidR="001B619E" w:rsidRPr="003E0EB5">
        <w:t xml:space="preserve"> </w:t>
      </w:r>
      <w:r w:rsidR="005B7AAE" w:rsidRPr="003E0EB5">
        <w:t>eu</w:t>
      </w:r>
      <w:r w:rsidR="00F771F6" w:rsidRPr="003E0EB5">
        <w:t>,</w:t>
      </w:r>
      <w:r w:rsidR="00E26990" w:rsidRPr="003E0EB5">
        <w:t xml:space="preserve"> Lilian Regina da S</w:t>
      </w:r>
      <w:r w:rsidR="00AC5287">
        <w:t>ilva Vieira Franco Paoliello</w:t>
      </w:r>
      <w:r w:rsidR="0041517B" w:rsidRPr="003E0EB5">
        <w:t>,</w:t>
      </w:r>
      <w:r w:rsidR="00E26990" w:rsidRPr="003E0EB5">
        <w:t xml:space="preserve"> </w:t>
      </w:r>
      <w:r w:rsidR="005B7AAE" w:rsidRPr="003E0EB5">
        <w:t>Secretária</w:t>
      </w:r>
      <w:r w:rsidR="001F0797" w:rsidRPr="003E0EB5">
        <w:t>,</w:t>
      </w:r>
      <w:r w:rsidR="005B7AAE" w:rsidRPr="003E0EB5">
        <w:t xml:space="preserve"> lavrei a presente ata que após </w:t>
      </w:r>
      <w:r w:rsidR="00C62F9C" w:rsidRPr="003E0EB5">
        <w:t xml:space="preserve">lida e aprovada </w:t>
      </w:r>
      <w:r w:rsidR="00450AAC">
        <w:t>foi</w:t>
      </w:r>
      <w:r w:rsidR="00C62F9C" w:rsidRPr="003E0EB5">
        <w:t xml:space="preserve"> assinada pelos</w:t>
      </w:r>
      <w:r w:rsidR="005B7AAE" w:rsidRPr="003E0EB5">
        <w:t xml:space="preserve"> presentes</w:t>
      </w:r>
      <w:r w:rsidR="009D7B78" w:rsidRPr="003E0EB5">
        <w:t>.</w:t>
      </w:r>
    </w:p>
    <w:p w:rsidR="001F0797" w:rsidRDefault="001F0797" w:rsidP="00D75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91C" w:rsidRDefault="007005B7" w:rsidP="00D759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1F6">
        <w:rPr>
          <w:rFonts w:ascii="Times New Roman" w:hAnsi="Times New Roman" w:cs="Times New Roman"/>
          <w:b/>
          <w:sz w:val="24"/>
          <w:szCs w:val="24"/>
        </w:rPr>
        <w:lastRenderedPageBreak/>
        <w:t>Conselho de Administração:</w:t>
      </w:r>
    </w:p>
    <w:p w:rsidR="0041517B" w:rsidRDefault="0041517B" w:rsidP="00D759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4E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Pedro Antonio Ribeiro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771F6">
        <w:rPr>
          <w:rFonts w:ascii="Times New Roman" w:hAnsi="Times New Roman" w:cs="Times New Roman"/>
          <w:sz w:val="24"/>
          <w:szCs w:val="24"/>
        </w:rPr>
        <w:t xml:space="preserve">Antônia Regina S. de Campos                       </w:t>
      </w:r>
    </w:p>
    <w:p w:rsidR="00AC234E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2E1" w:rsidRDefault="000B52E1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9F" w:rsidRPr="00F771F6" w:rsidRDefault="00541F9F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F6">
        <w:rPr>
          <w:rFonts w:ascii="Times New Roman" w:hAnsi="Times New Roman" w:cs="Times New Roman"/>
          <w:sz w:val="24"/>
          <w:szCs w:val="24"/>
        </w:rPr>
        <w:t>Lilian Regina da S.</w:t>
      </w:r>
      <w:r w:rsidR="00AC234E">
        <w:rPr>
          <w:rFonts w:ascii="Times New Roman" w:hAnsi="Times New Roman" w:cs="Times New Roman"/>
          <w:sz w:val="24"/>
          <w:szCs w:val="24"/>
        </w:rPr>
        <w:t xml:space="preserve"> </w:t>
      </w:r>
      <w:r w:rsidRPr="00F771F6">
        <w:rPr>
          <w:rFonts w:ascii="Times New Roman" w:hAnsi="Times New Roman" w:cs="Times New Roman"/>
          <w:sz w:val="24"/>
          <w:szCs w:val="24"/>
        </w:rPr>
        <w:t>V.</w:t>
      </w:r>
      <w:r w:rsidR="0041517B">
        <w:rPr>
          <w:rFonts w:ascii="Times New Roman" w:hAnsi="Times New Roman" w:cs="Times New Roman"/>
          <w:sz w:val="24"/>
          <w:szCs w:val="24"/>
        </w:rPr>
        <w:t xml:space="preserve"> </w:t>
      </w:r>
      <w:r w:rsidRPr="00F771F6">
        <w:rPr>
          <w:rFonts w:ascii="Times New Roman" w:hAnsi="Times New Roman" w:cs="Times New Roman"/>
          <w:sz w:val="24"/>
          <w:szCs w:val="24"/>
        </w:rPr>
        <w:t>F Paoliello</w:t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Olga Soriano.Infante.W.Coelho                    </w:t>
      </w:r>
    </w:p>
    <w:p w:rsidR="0041517B" w:rsidRDefault="0041517B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0B52E1" w:rsidRPr="00F771F6" w:rsidRDefault="000B52E1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3E0EB5" w:rsidRDefault="00AC234E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1F6">
        <w:rPr>
          <w:rFonts w:ascii="Times New Roman" w:hAnsi="Times New Roman" w:cs="Times New Roman"/>
          <w:sz w:val="24"/>
          <w:szCs w:val="24"/>
        </w:rPr>
        <w:t xml:space="preserve">Valdir Donizeti Marchesini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71F6">
        <w:rPr>
          <w:rFonts w:ascii="Times New Roman" w:hAnsi="Times New Roman" w:cs="Times New Roman"/>
          <w:sz w:val="24"/>
          <w:szCs w:val="24"/>
        </w:rPr>
        <w:t xml:space="preserve">  </w:t>
      </w:r>
      <w:r w:rsidR="003E0EB5">
        <w:rPr>
          <w:rFonts w:ascii="Times New Roman" w:hAnsi="Times New Roman" w:cs="Times New Roman"/>
          <w:sz w:val="24"/>
          <w:szCs w:val="24"/>
        </w:rPr>
        <w:t>Maria da Glória Luporini Fornos Rodrigues</w:t>
      </w:r>
    </w:p>
    <w:p w:rsidR="0041517B" w:rsidRDefault="0041517B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3E0EB5" w:rsidRPr="00F771F6" w:rsidRDefault="003E0EB5" w:rsidP="000B52E1">
      <w:pPr>
        <w:spacing w:line="36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AC234E" w:rsidRPr="00F771F6" w:rsidRDefault="000866C7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Fernando Pinto Catão</w:t>
      </w:r>
      <w:r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>
        <w:rPr>
          <w:rFonts w:ascii="Times New Roman" w:hAnsi="Times New Roman" w:cs="Times New Roman"/>
          <w:sz w:val="24"/>
          <w:szCs w:val="24"/>
        </w:rPr>
        <w:tab/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Gustavo Durlacher                                </w:t>
      </w:r>
      <w:r w:rsidR="00AC234E">
        <w:rPr>
          <w:rFonts w:ascii="Times New Roman" w:hAnsi="Times New Roman" w:cs="Times New Roman"/>
          <w:sz w:val="24"/>
          <w:szCs w:val="24"/>
        </w:rPr>
        <w:t xml:space="preserve">   </w:t>
      </w:r>
      <w:r w:rsidR="00AC234E" w:rsidRPr="00F771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546C" w:rsidRDefault="0056546C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3AF" w:rsidRPr="00F771F6" w:rsidRDefault="00FE63AF" w:rsidP="000B5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63AF" w:rsidRPr="00F771F6" w:rsidSect="00FF4EAE">
      <w:headerReference w:type="default" r:id="rId7"/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7B" w:rsidRDefault="00DC217B" w:rsidP="007005B7">
      <w:pPr>
        <w:spacing w:after="0" w:line="240" w:lineRule="auto"/>
      </w:pPr>
      <w:r>
        <w:separator/>
      </w:r>
    </w:p>
  </w:endnote>
  <w:endnote w:type="continuationSeparator" w:id="0">
    <w:p w:rsidR="00DC217B" w:rsidRDefault="00DC217B" w:rsidP="0070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356"/>
      <w:docPartObj>
        <w:docPartGallery w:val="Page Numbers (Bottom of Page)"/>
        <w:docPartUnique/>
      </w:docPartObj>
    </w:sdtPr>
    <w:sdtEndPr/>
    <w:sdtContent>
      <w:p w:rsidR="001B19FF" w:rsidRDefault="00DC217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E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9FF" w:rsidRDefault="001B19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7B" w:rsidRDefault="00DC217B" w:rsidP="007005B7">
      <w:pPr>
        <w:spacing w:after="0" w:line="240" w:lineRule="auto"/>
      </w:pPr>
      <w:r>
        <w:separator/>
      </w:r>
    </w:p>
  </w:footnote>
  <w:footnote w:type="continuationSeparator" w:id="0">
    <w:p w:rsidR="00DC217B" w:rsidRDefault="00DC217B" w:rsidP="0070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FF" w:rsidRDefault="001B19FF" w:rsidP="007005B7">
    <w:pPr>
      <w:pStyle w:val="Cabealho"/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-160655</wp:posOffset>
          </wp:positionH>
          <wp:positionV relativeFrom="paragraph">
            <wp:posOffset>7620</wp:posOffset>
          </wp:positionV>
          <wp:extent cx="850900" cy="977900"/>
          <wp:effectExtent l="19050" t="0" r="635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75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CONSELHO DE ADMINISTRAÇÃO DO FUNDO ESPECIAL DE PREVIDÊNCIA</w:t>
    </w:r>
  </w:p>
  <w:p w:rsidR="001B19FF" w:rsidRDefault="001B19FF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DE PREVIDÊNCIA SOCIAL DOS SERVIDORES PÚBLICOS MUNICIPAL,</w:t>
    </w:r>
  </w:p>
  <w:p w:rsidR="001B19FF" w:rsidRDefault="001B19FF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VINCULADOS AO REGIME PRÓPRIO DE PREVIDÊNCIA SOCIAL</w:t>
    </w:r>
  </w:p>
  <w:p w:rsidR="001B19FF" w:rsidRDefault="001B19FF" w:rsidP="007005B7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JAGUARIÚNA PREVIDÊNCIA</w:t>
    </w:r>
  </w:p>
  <w:p w:rsidR="001B19FF" w:rsidRDefault="00FA4E0D" w:rsidP="007005B7">
    <w:pPr>
      <w:pStyle w:val="Cabealho"/>
      <w:jc w:val="center"/>
    </w:pPr>
    <w:r>
      <w:rPr>
        <w:sz w:val="20"/>
        <w:szCs w:val="20"/>
      </w:rPr>
      <w:t xml:space="preserve">Rua Coronel Amâncio Bueno, nº 1235 - </w:t>
    </w:r>
    <w:r w:rsidR="001B19FF">
      <w:rPr>
        <w:sz w:val="20"/>
        <w:szCs w:val="20"/>
      </w:rPr>
      <w:t>Centro – Jaguariúna/SP -13820-000</w:t>
    </w:r>
    <w:r w:rsidR="001B19FF">
      <w:rPr>
        <w:sz w:val="24"/>
        <w:szCs w:val="24"/>
      </w:rPr>
      <w:t xml:space="preserve">                   </w:t>
    </w:r>
    <w:r w:rsidR="001B19FF">
      <w:t xml:space="preserve">                </w:t>
    </w:r>
  </w:p>
  <w:p w:rsidR="001B19FF" w:rsidRDefault="001B19FF">
    <w:pPr>
      <w:pStyle w:val="Cabealho"/>
    </w:pPr>
  </w:p>
  <w:p w:rsidR="001B19FF" w:rsidRDefault="001B19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AF"/>
    <w:rsid w:val="00016ED3"/>
    <w:rsid w:val="00017BD3"/>
    <w:rsid w:val="00046C5D"/>
    <w:rsid w:val="00057B74"/>
    <w:rsid w:val="00085D6D"/>
    <w:rsid w:val="000866C7"/>
    <w:rsid w:val="000B52E1"/>
    <w:rsid w:val="000D0A8E"/>
    <w:rsid w:val="000E2651"/>
    <w:rsid w:val="000E4233"/>
    <w:rsid w:val="000F359C"/>
    <w:rsid w:val="00100C5F"/>
    <w:rsid w:val="00100DF2"/>
    <w:rsid w:val="001105BC"/>
    <w:rsid w:val="001214BB"/>
    <w:rsid w:val="001258DA"/>
    <w:rsid w:val="00162F3B"/>
    <w:rsid w:val="00176AE4"/>
    <w:rsid w:val="00180239"/>
    <w:rsid w:val="00192EEA"/>
    <w:rsid w:val="001B19FF"/>
    <w:rsid w:val="001B1C67"/>
    <w:rsid w:val="001B2A93"/>
    <w:rsid w:val="001B43BC"/>
    <w:rsid w:val="001B619E"/>
    <w:rsid w:val="001B75C7"/>
    <w:rsid w:val="001D1894"/>
    <w:rsid w:val="001E1A63"/>
    <w:rsid w:val="001F0797"/>
    <w:rsid w:val="001F2723"/>
    <w:rsid w:val="001F77B5"/>
    <w:rsid w:val="002119AB"/>
    <w:rsid w:val="002125C6"/>
    <w:rsid w:val="00222B92"/>
    <w:rsid w:val="00225DBF"/>
    <w:rsid w:val="00242859"/>
    <w:rsid w:val="0025006E"/>
    <w:rsid w:val="00250F32"/>
    <w:rsid w:val="00252E19"/>
    <w:rsid w:val="00283EA0"/>
    <w:rsid w:val="00291AB1"/>
    <w:rsid w:val="00291BA0"/>
    <w:rsid w:val="002B0BEF"/>
    <w:rsid w:val="002D059A"/>
    <w:rsid w:val="002D0761"/>
    <w:rsid w:val="002E6C97"/>
    <w:rsid w:val="002E6FC3"/>
    <w:rsid w:val="002F1D20"/>
    <w:rsid w:val="00312001"/>
    <w:rsid w:val="00320FDF"/>
    <w:rsid w:val="0034682A"/>
    <w:rsid w:val="00392A9C"/>
    <w:rsid w:val="003B33B4"/>
    <w:rsid w:val="003E0EB5"/>
    <w:rsid w:val="004120D6"/>
    <w:rsid w:val="0041517B"/>
    <w:rsid w:val="004167FF"/>
    <w:rsid w:val="0044096C"/>
    <w:rsid w:val="00450AAC"/>
    <w:rsid w:val="00470D6C"/>
    <w:rsid w:val="004759FC"/>
    <w:rsid w:val="00477767"/>
    <w:rsid w:val="004B03A5"/>
    <w:rsid w:val="004B2DBE"/>
    <w:rsid w:val="004D2C90"/>
    <w:rsid w:val="00537EEB"/>
    <w:rsid w:val="00540AEE"/>
    <w:rsid w:val="00541F9F"/>
    <w:rsid w:val="0056546C"/>
    <w:rsid w:val="00567C7B"/>
    <w:rsid w:val="005815F2"/>
    <w:rsid w:val="00586312"/>
    <w:rsid w:val="005B30AA"/>
    <w:rsid w:val="005B7AAE"/>
    <w:rsid w:val="005C7F4E"/>
    <w:rsid w:val="005D1171"/>
    <w:rsid w:val="005E4458"/>
    <w:rsid w:val="00601AE8"/>
    <w:rsid w:val="00615208"/>
    <w:rsid w:val="00615676"/>
    <w:rsid w:val="00617852"/>
    <w:rsid w:val="006230B0"/>
    <w:rsid w:val="00654AE5"/>
    <w:rsid w:val="00667039"/>
    <w:rsid w:val="006738B5"/>
    <w:rsid w:val="00675DD7"/>
    <w:rsid w:val="0068098C"/>
    <w:rsid w:val="00692F23"/>
    <w:rsid w:val="006973C4"/>
    <w:rsid w:val="006A387E"/>
    <w:rsid w:val="006E17FE"/>
    <w:rsid w:val="007005B7"/>
    <w:rsid w:val="00722847"/>
    <w:rsid w:val="00755FA9"/>
    <w:rsid w:val="007641AE"/>
    <w:rsid w:val="0077051F"/>
    <w:rsid w:val="0077756E"/>
    <w:rsid w:val="00777A4C"/>
    <w:rsid w:val="007C6D87"/>
    <w:rsid w:val="007D0DF8"/>
    <w:rsid w:val="007D6708"/>
    <w:rsid w:val="00805258"/>
    <w:rsid w:val="008203E5"/>
    <w:rsid w:val="008445A1"/>
    <w:rsid w:val="00857875"/>
    <w:rsid w:val="00864DCB"/>
    <w:rsid w:val="008729E3"/>
    <w:rsid w:val="008D6EEB"/>
    <w:rsid w:val="00901D9A"/>
    <w:rsid w:val="009151CE"/>
    <w:rsid w:val="0092077D"/>
    <w:rsid w:val="00933DCF"/>
    <w:rsid w:val="009435CA"/>
    <w:rsid w:val="009528C1"/>
    <w:rsid w:val="00961FDA"/>
    <w:rsid w:val="009958A0"/>
    <w:rsid w:val="009A02DE"/>
    <w:rsid w:val="009D1B5F"/>
    <w:rsid w:val="009D7B78"/>
    <w:rsid w:val="009E56BD"/>
    <w:rsid w:val="009F18FA"/>
    <w:rsid w:val="00A05577"/>
    <w:rsid w:val="00A10B07"/>
    <w:rsid w:val="00A23A0F"/>
    <w:rsid w:val="00A33D95"/>
    <w:rsid w:val="00A46C5B"/>
    <w:rsid w:val="00A66282"/>
    <w:rsid w:val="00A748FF"/>
    <w:rsid w:val="00A8739B"/>
    <w:rsid w:val="00AA0515"/>
    <w:rsid w:val="00AC234E"/>
    <w:rsid w:val="00AC5287"/>
    <w:rsid w:val="00AC6F37"/>
    <w:rsid w:val="00AD6FE6"/>
    <w:rsid w:val="00AF3708"/>
    <w:rsid w:val="00B1756B"/>
    <w:rsid w:val="00B511FF"/>
    <w:rsid w:val="00B63F55"/>
    <w:rsid w:val="00B70AAA"/>
    <w:rsid w:val="00B74509"/>
    <w:rsid w:val="00B80C2B"/>
    <w:rsid w:val="00B86D90"/>
    <w:rsid w:val="00BB449B"/>
    <w:rsid w:val="00BB6482"/>
    <w:rsid w:val="00BD1FE5"/>
    <w:rsid w:val="00BD2FC6"/>
    <w:rsid w:val="00C33EAA"/>
    <w:rsid w:val="00C375E3"/>
    <w:rsid w:val="00C52D11"/>
    <w:rsid w:val="00C62F9C"/>
    <w:rsid w:val="00C63AAA"/>
    <w:rsid w:val="00C867CB"/>
    <w:rsid w:val="00C873C3"/>
    <w:rsid w:val="00CA698A"/>
    <w:rsid w:val="00CB6BCB"/>
    <w:rsid w:val="00CE3CA5"/>
    <w:rsid w:val="00D02560"/>
    <w:rsid w:val="00D167CF"/>
    <w:rsid w:val="00D36F00"/>
    <w:rsid w:val="00D54388"/>
    <w:rsid w:val="00D66356"/>
    <w:rsid w:val="00D70A88"/>
    <w:rsid w:val="00D7591C"/>
    <w:rsid w:val="00D765BF"/>
    <w:rsid w:val="00D85A55"/>
    <w:rsid w:val="00D96904"/>
    <w:rsid w:val="00DB17A4"/>
    <w:rsid w:val="00DC217B"/>
    <w:rsid w:val="00DC2AC6"/>
    <w:rsid w:val="00DC6B1D"/>
    <w:rsid w:val="00DD7D49"/>
    <w:rsid w:val="00DE4F0F"/>
    <w:rsid w:val="00DF474D"/>
    <w:rsid w:val="00E219AD"/>
    <w:rsid w:val="00E26990"/>
    <w:rsid w:val="00E34307"/>
    <w:rsid w:val="00E40D18"/>
    <w:rsid w:val="00E43093"/>
    <w:rsid w:val="00E46A0E"/>
    <w:rsid w:val="00E56DDB"/>
    <w:rsid w:val="00E57DC1"/>
    <w:rsid w:val="00E6751D"/>
    <w:rsid w:val="00E67D58"/>
    <w:rsid w:val="00E71E01"/>
    <w:rsid w:val="00E824A1"/>
    <w:rsid w:val="00E8309F"/>
    <w:rsid w:val="00E852DA"/>
    <w:rsid w:val="00EA7540"/>
    <w:rsid w:val="00EB388A"/>
    <w:rsid w:val="00EB4548"/>
    <w:rsid w:val="00EF631D"/>
    <w:rsid w:val="00F041C0"/>
    <w:rsid w:val="00F13328"/>
    <w:rsid w:val="00F56A34"/>
    <w:rsid w:val="00F64E91"/>
    <w:rsid w:val="00F72D78"/>
    <w:rsid w:val="00F771F6"/>
    <w:rsid w:val="00FA4E0D"/>
    <w:rsid w:val="00FC4972"/>
    <w:rsid w:val="00FE0567"/>
    <w:rsid w:val="00FE14AA"/>
    <w:rsid w:val="00FE63AF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6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5B7"/>
  </w:style>
  <w:style w:type="paragraph" w:styleId="Rodap">
    <w:name w:val="footer"/>
    <w:basedOn w:val="Normal"/>
    <w:link w:val="Rodap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5B7"/>
  </w:style>
  <w:style w:type="paragraph" w:styleId="Textodebalo">
    <w:name w:val="Balloon Text"/>
    <w:basedOn w:val="Normal"/>
    <w:link w:val="TextodebaloChar"/>
    <w:uiPriority w:val="99"/>
    <w:semiHidden/>
    <w:unhideWhenUsed/>
    <w:rsid w:val="0070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E0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86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5B7"/>
  </w:style>
  <w:style w:type="paragraph" w:styleId="Rodap">
    <w:name w:val="footer"/>
    <w:basedOn w:val="Normal"/>
    <w:link w:val="RodapChar"/>
    <w:uiPriority w:val="99"/>
    <w:unhideWhenUsed/>
    <w:rsid w:val="007005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5B7"/>
  </w:style>
  <w:style w:type="paragraph" w:styleId="Textodebalo">
    <w:name w:val="Balloon Text"/>
    <w:basedOn w:val="Normal"/>
    <w:link w:val="TextodebaloChar"/>
    <w:uiPriority w:val="99"/>
    <w:semiHidden/>
    <w:unhideWhenUsed/>
    <w:rsid w:val="0070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5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3E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olgapx</dc:creator>
  <cp:lastModifiedBy>PMJ</cp:lastModifiedBy>
  <cp:revision>2</cp:revision>
  <cp:lastPrinted>2012-11-26T18:23:00Z</cp:lastPrinted>
  <dcterms:created xsi:type="dcterms:W3CDTF">2014-10-16T03:40:00Z</dcterms:created>
  <dcterms:modified xsi:type="dcterms:W3CDTF">2014-10-16T03:40:00Z</dcterms:modified>
</cp:coreProperties>
</file>